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13658" w14:textId="1DF45A18" w:rsidR="005717EA" w:rsidRDefault="006648C6" w:rsidP="00B03539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Prato</w:t>
      </w:r>
      <w:r w:rsidR="005717E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lidl apre il suo secondo punto vendita in via bologna</w:t>
      </w:r>
    </w:p>
    <w:p w14:paraId="079C2A1C" w14:textId="747D95FF" w:rsidR="00D26B26" w:rsidRPr="00D26B26" w:rsidRDefault="00E33DF0" w:rsidP="00B03539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U</w:t>
      </w:r>
      <w:r w:rsidRPr="00E33DF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n progetto di recupero urbano</w:t>
      </w: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che include un hub verde e una passerella ciclopedonale</w:t>
      </w:r>
    </w:p>
    <w:p w14:paraId="03512BA9" w14:textId="16B3EFA4" w:rsidR="006D1D47" w:rsidRPr="00D26B26" w:rsidRDefault="006648C6" w:rsidP="0079437B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6238A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15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nuovi posti di lavoro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0085154F" w14:textId="79A96638" w:rsidR="00DC5650" w:rsidRPr="003866CC" w:rsidRDefault="00DA40D5" w:rsidP="003866CC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i/>
          <w:iCs/>
          <w:lang w:val="it-IT"/>
        </w:rPr>
        <w:t>Prato</w:t>
      </w:r>
      <w:r w:rsidR="00985543" w:rsidRPr="00FB709F">
        <w:rPr>
          <w:rFonts w:asciiTheme="minorHAnsi" w:hAnsiTheme="minorHAnsi" w:cstheme="minorHAnsi"/>
          <w:bCs/>
          <w:i/>
          <w:iCs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lang w:val="it-IT"/>
        </w:rPr>
        <w:t>7</w:t>
      </w:r>
      <w:r w:rsidR="003A67AD">
        <w:rPr>
          <w:rFonts w:asciiTheme="minorHAnsi" w:hAnsiTheme="minorHAnsi" w:cstheme="minorHAnsi"/>
          <w:bCs/>
          <w:i/>
          <w:iCs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iCs/>
          <w:lang w:val="it-IT"/>
        </w:rPr>
        <w:t>novembre</w:t>
      </w:r>
      <w:r w:rsidR="00985543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>202</w:t>
      </w:r>
      <w:r w:rsidR="00834C69">
        <w:rPr>
          <w:rFonts w:asciiTheme="minorHAnsi" w:hAnsiTheme="minorHAnsi" w:cstheme="minorHAnsi"/>
          <w:bCs/>
          <w:i/>
          <w:lang w:val="it-IT"/>
        </w:rPr>
        <w:t>4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lang w:val="it-IT"/>
        </w:rPr>
        <w:t>–</w:t>
      </w:r>
      <w:r w:rsidR="00DF4DDA">
        <w:rPr>
          <w:rFonts w:asciiTheme="minorHAnsi" w:hAnsiTheme="minorHAnsi" w:cstheme="minorHAnsi"/>
          <w:bCs/>
          <w:lang w:val="it-IT"/>
        </w:rPr>
        <w:t xml:space="preserve"> </w:t>
      </w:r>
      <w:r w:rsidR="006238AD">
        <w:rPr>
          <w:rFonts w:asciiTheme="minorHAnsi" w:hAnsiTheme="minorHAnsi" w:cstheme="minorHAnsi"/>
          <w:bCs/>
          <w:lang w:val="it-IT"/>
        </w:rPr>
        <w:t>C</w:t>
      </w:r>
      <w:r w:rsidR="00DF4DDA">
        <w:rPr>
          <w:rFonts w:asciiTheme="minorHAnsi" w:hAnsiTheme="minorHAnsi" w:cstheme="minorHAnsi"/>
          <w:bCs/>
          <w:lang w:val="it-IT"/>
        </w:rPr>
        <w:t xml:space="preserve">on l’inaugurazione del secondo supermercato di Prato, </w:t>
      </w:r>
      <w:r w:rsidR="007044A5" w:rsidRPr="00E10F0A">
        <w:rPr>
          <w:rFonts w:asciiTheme="minorHAnsi" w:hAnsiTheme="minorHAnsi" w:cstheme="minorHAnsi"/>
          <w:b/>
          <w:lang w:val="it-IT"/>
        </w:rPr>
        <w:t xml:space="preserve">Lidl </w:t>
      </w:r>
      <w:r w:rsidR="007044A5" w:rsidRPr="00E10F0A">
        <w:rPr>
          <w:rFonts w:asciiTheme="minorHAnsi" w:hAnsiTheme="minorHAnsi" w:cstheme="minorHAnsi"/>
          <w:bCs/>
          <w:lang w:val="it-IT"/>
        </w:rPr>
        <w:t xml:space="preserve">continua a puntare sullo sviluppo della propria rete vendita </w:t>
      </w:r>
      <w:r w:rsidR="007044A5">
        <w:rPr>
          <w:rFonts w:asciiTheme="minorHAnsi" w:hAnsiTheme="minorHAnsi" w:cstheme="minorHAnsi"/>
          <w:bCs/>
          <w:lang w:val="it-IT"/>
        </w:rPr>
        <w:t xml:space="preserve">in </w:t>
      </w:r>
      <w:r w:rsidR="005B3133">
        <w:rPr>
          <w:rFonts w:asciiTheme="minorHAnsi" w:hAnsiTheme="minorHAnsi" w:cstheme="minorHAnsi"/>
          <w:bCs/>
          <w:lang w:val="it-IT"/>
        </w:rPr>
        <w:t>c</w:t>
      </w:r>
      <w:r w:rsidR="007044A5">
        <w:rPr>
          <w:rFonts w:asciiTheme="minorHAnsi" w:hAnsiTheme="minorHAnsi" w:cstheme="minorHAnsi"/>
          <w:bCs/>
          <w:lang w:val="it-IT"/>
        </w:rPr>
        <w:t>entro Italia</w:t>
      </w:r>
      <w:r w:rsidR="007044A5" w:rsidRPr="00E10F0A">
        <w:rPr>
          <w:rFonts w:asciiTheme="minorHAnsi" w:hAnsiTheme="minorHAnsi" w:cstheme="minorHAnsi"/>
          <w:bCs/>
          <w:lang w:val="it-IT"/>
        </w:rPr>
        <w:t xml:space="preserve">. </w:t>
      </w:r>
      <w:r w:rsidR="006238AD" w:rsidRPr="00626A8D">
        <w:rPr>
          <w:rFonts w:asciiTheme="minorHAnsi" w:hAnsiTheme="minorHAnsi" w:cstheme="minorHAnsi"/>
          <w:bCs/>
          <w:lang w:val="it-IT"/>
        </w:rPr>
        <w:t xml:space="preserve">Al taglio del nastro, tenutosi oggi, </w:t>
      </w:r>
      <w:r w:rsidR="00626A8D" w:rsidRPr="00626A8D">
        <w:rPr>
          <w:rFonts w:asciiTheme="minorHAnsi" w:hAnsiTheme="minorHAnsi" w:cstheme="minorHAnsi"/>
          <w:bCs/>
          <w:lang w:val="it-IT"/>
        </w:rPr>
        <w:t>ha</w:t>
      </w:r>
      <w:r w:rsidR="00DF4DDA" w:rsidRPr="00626A8D">
        <w:rPr>
          <w:rFonts w:asciiTheme="minorHAnsi" w:hAnsiTheme="minorHAnsi" w:cstheme="minorHAnsi"/>
          <w:bCs/>
          <w:lang w:val="it-IT"/>
        </w:rPr>
        <w:t xml:space="preserve"> p</w:t>
      </w:r>
      <w:r w:rsidR="004C7E4E" w:rsidRPr="00626A8D">
        <w:rPr>
          <w:rFonts w:asciiTheme="minorHAnsi" w:hAnsiTheme="minorHAnsi" w:cstheme="minorHAnsi"/>
          <w:bCs/>
          <w:lang w:val="it-IT"/>
        </w:rPr>
        <w:t>a</w:t>
      </w:r>
      <w:r w:rsidR="00DF4DDA" w:rsidRPr="00626A8D">
        <w:rPr>
          <w:rFonts w:asciiTheme="minorHAnsi" w:hAnsiTheme="minorHAnsi" w:cstheme="minorHAnsi"/>
          <w:bCs/>
          <w:lang w:val="it-IT"/>
        </w:rPr>
        <w:t>rtecipato l’Assessora al Commercio Benedetta Squittieri</w:t>
      </w:r>
      <w:r w:rsidR="007044A5" w:rsidRPr="00626A8D">
        <w:rPr>
          <w:rFonts w:asciiTheme="minorHAnsi" w:hAnsiTheme="minorHAnsi" w:cstheme="minorHAnsi"/>
          <w:bCs/>
          <w:lang w:val="it-IT"/>
        </w:rPr>
        <w:t>. Il nuovo store</w:t>
      </w:r>
      <w:r w:rsidR="00DF4DDA" w:rsidRPr="00626A8D">
        <w:rPr>
          <w:rFonts w:asciiTheme="minorHAnsi" w:hAnsiTheme="minorHAnsi" w:cstheme="minorHAnsi"/>
          <w:bCs/>
          <w:lang w:val="it-IT"/>
        </w:rPr>
        <w:t xml:space="preserve"> di </w:t>
      </w:r>
      <w:r w:rsidR="00DF4DDA" w:rsidRPr="00626A8D">
        <w:rPr>
          <w:rFonts w:asciiTheme="minorHAnsi" w:hAnsiTheme="minorHAnsi" w:cstheme="minorHAnsi"/>
          <w:b/>
          <w:lang w:val="it-IT"/>
        </w:rPr>
        <w:t>Via</w:t>
      </w:r>
      <w:r w:rsidR="00DF4DDA" w:rsidRPr="004D17D8">
        <w:rPr>
          <w:rFonts w:asciiTheme="minorHAnsi" w:hAnsiTheme="minorHAnsi" w:cstheme="minorHAnsi"/>
          <w:b/>
          <w:lang w:val="it-IT"/>
        </w:rPr>
        <w:t xml:space="preserve"> </w:t>
      </w:r>
      <w:r w:rsidR="00DF4DDA">
        <w:rPr>
          <w:rFonts w:asciiTheme="minorHAnsi" w:hAnsiTheme="minorHAnsi" w:cstheme="minorHAnsi"/>
          <w:b/>
          <w:lang w:val="it-IT"/>
        </w:rPr>
        <w:t xml:space="preserve">Bologna, </w:t>
      </w:r>
      <w:r w:rsidR="00DF4DDA" w:rsidRPr="00DF4DDA">
        <w:rPr>
          <w:rFonts w:asciiTheme="minorHAnsi" w:hAnsiTheme="minorHAnsi" w:cstheme="minorHAnsi"/>
          <w:b/>
          <w:lang w:val="it-IT"/>
        </w:rPr>
        <w:t>485/487</w:t>
      </w:r>
      <w:r w:rsidR="00DF4DDA">
        <w:rPr>
          <w:rFonts w:asciiTheme="minorHAnsi" w:hAnsiTheme="minorHAnsi" w:cstheme="minorHAnsi"/>
          <w:b/>
          <w:lang w:val="it-IT"/>
        </w:rPr>
        <w:t xml:space="preserve"> </w:t>
      </w:r>
      <w:r w:rsidR="005B3133">
        <w:rPr>
          <w:rFonts w:asciiTheme="minorHAnsi" w:hAnsiTheme="minorHAnsi" w:cstheme="minorHAnsi"/>
          <w:bCs/>
          <w:lang w:val="it-IT"/>
        </w:rPr>
        <w:t>ha portato all’assunzione di</w:t>
      </w:r>
      <w:r w:rsidR="004D17D8" w:rsidRPr="004D17D8">
        <w:rPr>
          <w:rFonts w:asciiTheme="minorHAnsi" w:hAnsiTheme="minorHAnsi" w:cstheme="minorHAnsi"/>
          <w:b/>
          <w:lang w:val="it-IT"/>
        </w:rPr>
        <w:t xml:space="preserve"> </w:t>
      </w:r>
      <w:r w:rsidR="003866CC">
        <w:rPr>
          <w:rFonts w:asciiTheme="minorHAnsi" w:hAnsiTheme="minorHAnsi" w:cstheme="minorHAnsi"/>
          <w:b/>
          <w:lang w:val="it-IT"/>
        </w:rPr>
        <w:t>15</w:t>
      </w:r>
      <w:r w:rsidR="003866CC" w:rsidRPr="004D17D8">
        <w:rPr>
          <w:rFonts w:asciiTheme="minorHAnsi" w:hAnsiTheme="minorHAnsi" w:cstheme="minorHAnsi"/>
          <w:b/>
          <w:lang w:val="it-IT"/>
        </w:rPr>
        <w:t xml:space="preserve"> </w:t>
      </w:r>
      <w:r w:rsidR="004D17D8" w:rsidRPr="004D17D8">
        <w:rPr>
          <w:rFonts w:asciiTheme="minorHAnsi" w:hAnsiTheme="minorHAnsi" w:cstheme="minorHAnsi"/>
          <w:b/>
          <w:lang w:val="it-IT"/>
        </w:rPr>
        <w:t>nuovi collaboratori</w:t>
      </w:r>
      <w:r w:rsidR="004D17D8">
        <w:rPr>
          <w:rFonts w:asciiTheme="minorHAnsi" w:hAnsiTheme="minorHAnsi" w:cstheme="minorHAnsi"/>
          <w:bCs/>
          <w:lang w:val="it-IT"/>
        </w:rPr>
        <w:t xml:space="preserve"> </w:t>
      </w:r>
      <w:r w:rsidR="00FF0722">
        <w:rPr>
          <w:rFonts w:asciiTheme="minorHAnsi" w:hAnsiTheme="minorHAnsi" w:cstheme="minorHAnsi"/>
          <w:bCs/>
          <w:lang w:val="it-IT"/>
        </w:rPr>
        <w:t>e</w:t>
      </w:r>
      <w:r w:rsidR="00DF4DDA">
        <w:rPr>
          <w:rFonts w:asciiTheme="minorHAnsi" w:hAnsiTheme="minorHAnsi" w:cstheme="minorHAnsi"/>
          <w:bCs/>
          <w:lang w:val="it-IT"/>
        </w:rPr>
        <w:t xml:space="preserve"> </w:t>
      </w:r>
      <w:r w:rsidR="00DF4DDA">
        <w:rPr>
          <w:lang w:val="it-IT"/>
        </w:rPr>
        <w:t>propone</w:t>
      </w:r>
      <w:r w:rsidR="00DF4DDA" w:rsidRPr="00E10F0A">
        <w:rPr>
          <w:lang w:val="it-IT"/>
        </w:rPr>
        <w:t xml:space="preserve"> la massima flessibilità di servizio</w:t>
      </w:r>
      <w:r w:rsidR="00DF4DDA">
        <w:rPr>
          <w:lang w:val="it-IT"/>
        </w:rPr>
        <w:t xml:space="preserve"> </w:t>
      </w:r>
      <w:r w:rsidR="006238AD">
        <w:rPr>
          <w:lang w:val="it-IT"/>
        </w:rPr>
        <w:t>grazie ai</w:t>
      </w:r>
      <w:r w:rsidR="00DF4DDA" w:rsidRPr="00E10F0A">
        <w:rPr>
          <w:lang w:val="it-IT"/>
        </w:rPr>
        <w:t xml:space="preserve"> seguenti orari di apertura: </w:t>
      </w:r>
      <w:r w:rsidR="00DF4DDA" w:rsidRPr="00E10F0A">
        <w:rPr>
          <w:b/>
          <w:bCs/>
          <w:lang w:val="it-IT"/>
        </w:rPr>
        <w:t xml:space="preserve">dal lunedì al sabato dalle 8:00 alle 21:30 e la domenica dalle </w:t>
      </w:r>
      <w:r w:rsidR="00DF4DDA">
        <w:rPr>
          <w:b/>
          <w:bCs/>
          <w:lang w:val="it-IT"/>
        </w:rPr>
        <w:t>8</w:t>
      </w:r>
      <w:r w:rsidR="00DF4DDA" w:rsidRPr="00E10F0A">
        <w:rPr>
          <w:b/>
          <w:bCs/>
          <w:lang w:val="it-IT"/>
        </w:rPr>
        <w:t>:00 alle 2</w:t>
      </w:r>
      <w:r w:rsidR="00DF4DDA">
        <w:rPr>
          <w:b/>
          <w:bCs/>
          <w:lang w:val="it-IT"/>
        </w:rPr>
        <w:t>1</w:t>
      </w:r>
      <w:r w:rsidR="00DF4DDA" w:rsidRPr="00E10F0A">
        <w:rPr>
          <w:b/>
          <w:bCs/>
          <w:lang w:val="it-IT"/>
        </w:rPr>
        <w:t>:00</w:t>
      </w:r>
      <w:r w:rsidR="00DF4DDA" w:rsidRPr="00E10F0A">
        <w:rPr>
          <w:lang w:val="it-IT"/>
        </w:rPr>
        <w:t>.</w:t>
      </w:r>
      <w:r w:rsidR="005B3133">
        <w:rPr>
          <w:lang w:val="it-IT"/>
        </w:rPr>
        <w:t xml:space="preserve"> </w:t>
      </w:r>
      <w:r w:rsidR="004C7E4E">
        <w:rPr>
          <w:lang w:val="it-IT"/>
        </w:rPr>
        <w:t>Il nuovo punto vendita, inoltre, ospita</w:t>
      </w:r>
      <w:r w:rsidR="007044A5" w:rsidRPr="00E10F0A">
        <w:rPr>
          <w:lang w:val="it-IT"/>
        </w:rPr>
        <w:t xml:space="preserve"> </w:t>
      </w:r>
      <w:r w:rsidR="004307F8" w:rsidRPr="004307F8">
        <w:rPr>
          <w:b/>
          <w:bCs/>
          <w:lang w:val="it-IT"/>
        </w:rPr>
        <w:t>più di</w:t>
      </w:r>
      <w:r w:rsidR="004307F8">
        <w:rPr>
          <w:lang w:val="it-IT"/>
        </w:rPr>
        <w:t xml:space="preserve"> </w:t>
      </w:r>
      <w:r w:rsidR="004D17D8">
        <w:rPr>
          <w:b/>
          <w:bCs/>
          <w:lang w:val="it-IT"/>
        </w:rPr>
        <w:t>1</w:t>
      </w:r>
      <w:r w:rsidR="00184D6B">
        <w:rPr>
          <w:b/>
          <w:bCs/>
          <w:lang w:val="it-IT"/>
        </w:rPr>
        <w:t>0</w:t>
      </w:r>
      <w:r w:rsidR="004D17D8">
        <w:rPr>
          <w:b/>
          <w:bCs/>
          <w:lang w:val="it-IT"/>
        </w:rPr>
        <w:t>0</w:t>
      </w:r>
      <w:r w:rsidR="007044A5" w:rsidRPr="00E10F0A">
        <w:rPr>
          <w:b/>
          <w:bCs/>
          <w:lang w:val="it-IT"/>
        </w:rPr>
        <w:t xml:space="preserve"> posti </w:t>
      </w:r>
      <w:r w:rsidR="00A7688C" w:rsidRPr="00E10F0A">
        <w:rPr>
          <w:b/>
          <w:bCs/>
          <w:lang w:val="it-IT"/>
        </w:rPr>
        <w:t>auto</w:t>
      </w:r>
      <w:r w:rsidR="006238AD">
        <w:rPr>
          <w:b/>
          <w:bCs/>
          <w:lang w:val="it-IT"/>
        </w:rPr>
        <w:t xml:space="preserve"> a disposizione della clientela</w:t>
      </w:r>
      <w:r w:rsidR="0024257C">
        <w:rPr>
          <w:lang w:val="it-IT"/>
        </w:rPr>
        <w:t>.</w:t>
      </w:r>
      <w:r w:rsidR="006238AD">
        <w:rPr>
          <w:lang w:val="it-IT"/>
        </w:rPr>
        <w:t xml:space="preserve"> </w:t>
      </w:r>
      <w:r w:rsidR="006238AD">
        <w:rPr>
          <w:rFonts w:asciiTheme="minorHAnsi" w:hAnsiTheme="minorHAnsi" w:cstheme="minorHAnsi"/>
          <w:bCs/>
          <w:lang w:val="it-IT"/>
        </w:rPr>
        <w:t xml:space="preserve">È proprio qui che si sviluppa la sua </w:t>
      </w:r>
      <w:r w:rsidR="006238AD" w:rsidRPr="002A1879">
        <w:rPr>
          <w:rFonts w:asciiTheme="minorHAnsi" w:hAnsiTheme="minorHAnsi" w:cstheme="minorHAnsi"/>
          <w:b/>
          <w:lang w:val="it-IT"/>
        </w:rPr>
        <w:t>Giungla Urbana</w:t>
      </w:r>
      <w:r w:rsidR="006238AD">
        <w:rPr>
          <w:rFonts w:asciiTheme="minorHAnsi" w:hAnsiTheme="minorHAnsi" w:cstheme="minorHAnsi"/>
          <w:bCs/>
          <w:lang w:val="it-IT"/>
        </w:rPr>
        <w:t xml:space="preserve">, un piccolo </w:t>
      </w:r>
      <w:r w:rsidR="006238AD" w:rsidRPr="002A1879">
        <w:rPr>
          <w:rFonts w:asciiTheme="minorHAnsi" w:hAnsiTheme="minorHAnsi" w:cstheme="minorHAnsi"/>
          <w:b/>
          <w:lang w:val="it-IT"/>
        </w:rPr>
        <w:t>hub verde all’interno della città</w:t>
      </w:r>
      <w:r w:rsidR="006238AD">
        <w:rPr>
          <w:rFonts w:asciiTheme="minorHAnsi" w:hAnsiTheme="minorHAnsi" w:cstheme="minorHAnsi"/>
          <w:bCs/>
          <w:lang w:val="it-IT"/>
        </w:rPr>
        <w:t xml:space="preserve"> che consentirà di dare </w:t>
      </w:r>
      <w:r w:rsidR="006238AD" w:rsidRPr="002A1879">
        <w:rPr>
          <w:rFonts w:asciiTheme="minorHAnsi" w:hAnsiTheme="minorHAnsi" w:cstheme="minorHAnsi"/>
          <w:b/>
          <w:lang w:val="it-IT"/>
        </w:rPr>
        <w:t>nuova vita al suolo</w:t>
      </w:r>
      <w:r w:rsidR="006238AD">
        <w:rPr>
          <w:rFonts w:asciiTheme="minorHAnsi" w:hAnsiTheme="minorHAnsi" w:cstheme="minorHAnsi"/>
          <w:bCs/>
          <w:lang w:val="it-IT"/>
        </w:rPr>
        <w:t xml:space="preserve"> e che, grazie alla capacità delle piante di abbattere le sostanze inquinanti, avrà come principale obiettivo quello di </w:t>
      </w:r>
      <w:r w:rsidR="006238AD" w:rsidRPr="002A1879">
        <w:rPr>
          <w:rFonts w:asciiTheme="minorHAnsi" w:hAnsiTheme="minorHAnsi" w:cstheme="minorHAnsi"/>
          <w:b/>
          <w:lang w:val="it-IT"/>
        </w:rPr>
        <w:t>generare benefici ambientali e sociali</w:t>
      </w:r>
      <w:r w:rsidR="006238AD">
        <w:rPr>
          <w:rFonts w:asciiTheme="minorHAnsi" w:hAnsiTheme="minorHAnsi" w:cstheme="minorHAnsi"/>
          <w:bCs/>
          <w:lang w:val="it-IT"/>
        </w:rPr>
        <w:t xml:space="preserve"> per tutta la comunità.</w:t>
      </w:r>
    </w:p>
    <w:p w14:paraId="14D917D3" w14:textId="70F7F692" w:rsidR="00DA40D5" w:rsidRPr="00387405" w:rsidRDefault="00DA40D5" w:rsidP="00DA40D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</w:pPr>
      <w:r w:rsidRPr="00DA40D5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progetto di recupero urbano </w:t>
      </w:r>
      <w:r w:rsidR="000F4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dal ridotto impatto ambientale</w:t>
      </w:r>
    </w:p>
    <w:p w14:paraId="7DC62790" w14:textId="5CD2A605" w:rsidR="006B37B6" w:rsidRPr="00C45BF3" w:rsidRDefault="008606A8" w:rsidP="008606A8">
      <w:pPr>
        <w:jc w:val="both"/>
        <w:rPr>
          <w:rFonts w:asciiTheme="minorHAnsi" w:hAnsiTheme="minorHAnsi" w:cstheme="minorHAnsi"/>
          <w:lang w:val="it-IT"/>
        </w:rPr>
      </w:pPr>
      <w:r>
        <w:rPr>
          <w:lang w:val="it-IT"/>
        </w:rPr>
        <w:t xml:space="preserve">Con </w:t>
      </w:r>
      <w:r w:rsidRPr="00BB2157">
        <w:rPr>
          <w:lang w:val="it-IT"/>
        </w:rPr>
        <w:t>un’</w:t>
      </w:r>
      <w:r w:rsidRPr="00BB2157">
        <w:rPr>
          <w:b/>
          <w:bCs/>
          <w:lang w:val="it-IT"/>
        </w:rPr>
        <w:t xml:space="preserve">area vendita di </w:t>
      </w:r>
      <w:r w:rsidR="004B7136">
        <w:rPr>
          <w:b/>
          <w:bCs/>
          <w:lang w:val="it-IT"/>
        </w:rPr>
        <w:t>circa</w:t>
      </w:r>
      <w:r w:rsidRPr="00BB2157">
        <w:rPr>
          <w:b/>
          <w:bCs/>
          <w:lang w:val="it-IT"/>
        </w:rPr>
        <w:t xml:space="preserve"> 1.</w:t>
      </w:r>
      <w:r w:rsidR="004B7136">
        <w:rPr>
          <w:b/>
          <w:bCs/>
          <w:lang w:val="it-IT"/>
        </w:rPr>
        <w:t>2</w:t>
      </w:r>
      <w:r w:rsidRPr="00BB2157">
        <w:rPr>
          <w:b/>
          <w:bCs/>
          <w:lang w:val="it-IT"/>
        </w:rPr>
        <w:t>00 mq</w:t>
      </w:r>
      <w:r>
        <w:rPr>
          <w:b/>
          <w:bCs/>
          <w:lang w:val="it-IT"/>
        </w:rPr>
        <w:t>,</w:t>
      </w:r>
      <w:r w:rsidRPr="004C7E4E">
        <w:rPr>
          <w:lang w:val="it-IT"/>
        </w:rPr>
        <w:t xml:space="preserve"> il</w:t>
      </w:r>
      <w:r w:rsidRPr="004C7E4E">
        <w:rPr>
          <w:rFonts w:asciiTheme="minorHAnsi" w:hAnsiTheme="minorHAnsi" w:cstheme="minorHAnsi"/>
          <w:lang w:val="it-IT"/>
        </w:rPr>
        <w:t xml:space="preserve"> </w:t>
      </w:r>
      <w:r w:rsidRPr="00BB2157">
        <w:rPr>
          <w:rFonts w:asciiTheme="minorHAnsi" w:hAnsiTheme="minorHAnsi" w:cstheme="minorHAnsi"/>
          <w:lang w:val="it-IT"/>
        </w:rPr>
        <w:t xml:space="preserve">nuovo Lidl di </w:t>
      </w:r>
      <w:r>
        <w:rPr>
          <w:rFonts w:asciiTheme="minorHAnsi" w:hAnsiTheme="minorHAnsi" w:cstheme="minorHAnsi"/>
          <w:lang w:val="it-IT"/>
        </w:rPr>
        <w:t>Prato</w:t>
      </w:r>
      <w:r w:rsidRPr="00BB2157">
        <w:rPr>
          <w:rFonts w:asciiTheme="minorHAnsi" w:hAnsiTheme="minorHAnsi" w:cstheme="minorHAnsi"/>
          <w:lang w:val="it-IT"/>
        </w:rPr>
        <w:t xml:space="preserve"> </w:t>
      </w:r>
      <w:r w:rsidR="00C66F37">
        <w:rPr>
          <w:rFonts w:asciiTheme="minorHAnsi" w:hAnsiTheme="minorHAnsi" w:cstheme="minorHAnsi"/>
          <w:lang w:val="it-IT"/>
        </w:rPr>
        <w:t>sorge</w:t>
      </w:r>
      <w:r w:rsidRPr="00BB2157">
        <w:rPr>
          <w:rFonts w:asciiTheme="minorHAnsi" w:hAnsiTheme="minorHAnsi" w:cstheme="minorHAnsi"/>
          <w:lang w:val="it-IT"/>
        </w:rPr>
        <w:t xml:space="preserve"> </w:t>
      </w:r>
      <w:r>
        <w:rPr>
          <w:rFonts w:asciiTheme="minorHAnsi" w:hAnsiTheme="minorHAnsi" w:cstheme="minorHAnsi"/>
          <w:lang w:val="it-IT"/>
        </w:rPr>
        <w:t>su un</w:t>
      </w:r>
      <w:r w:rsidR="00C66F37">
        <w:rPr>
          <w:rFonts w:asciiTheme="minorHAnsi" w:hAnsiTheme="minorHAnsi" w:cstheme="minorHAnsi"/>
          <w:lang w:val="it-IT"/>
        </w:rPr>
        <w:t>a zona</w:t>
      </w:r>
      <w:r>
        <w:rPr>
          <w:rFonts w:asciiTheme="minorHAnsi" w:hAnsiTheme="minorHAnsi" w:cstheme="minorHAnsi"/>
          <w:lang w:val="it-IT"/>
        </w:rPr>
        <w:t xml:space="preserve"> urbana precedentemente occupata da uno </w:t>
      </w:r>
      <w:r w:rsidRPr="00BB2157">
        <w:rPr>
          <w:rFonts w:asciiTheme="minorHAnsi" w:hAnsiTheme="minorHAnsi" w:cstheme="minorHAnsi"/>
          <w:lang w:val="it-IT"/>
        </w:rPr>
        <w:t>stabilimento tessile</w:t>
      </w:r>
      <w:r>
        <w:rPr>
          <w:rFonts w:asciiTheme="minorHAnsi" w:hAnsiTheme="minorHAnsi" w:cstheme="minorHAnsi"/>
          <w:lang w:val="it-IT"/>
        </w:rPr>
        <w:t xml:space="preserve"> ormai</w:t>
      </w:r>
      <w:r w:rsidRPr="00BB2157">
        <w:rPr>
          <w:rFonts w:asciiTheme="minorHAnsi" w:hAnsiTheme="minorHAnsi" w:cstheme="minorHAnsi"/>
          <w:lang w:val="it-IT"/>
        </w:rPr>
        <w:t xml:space="preserve"> in disuso</w:t>
      </w:r>
      <w:r>
        <w:rPr>
          <w:rFonts w:asciiTheme="minorHAnsi" w:hAnsiTheme="minorHAnsi" w:cstheme="minorHAnsi"/>
          <w:lang w:val="it-IT"/>
        </w:rPr>
        <w:t xml:space="preserve">, con conseguente </w:t>
      </w:r>
      <w:r w:rsidRPr="007C146F">
        <w:rPr>
          <w:rFonts w:asciiTheme="minorHAnsi" w:hAnsiTheme="minorHAnsi" w:cstheme="minorHAnsi"/>
          <w:b/>
          <w:bCs/>
          <w:lang w:val="it-IT"/>
        </w:rPr>
        <w:t>zero</w:t>
      </w:r>
      <w:r>
        <w:rPr>
          <w:rFonts w:asciiTheme="minorHAnsi" w:hAnsiTheme="minorHAnsi" w:cstheme="minorHAnsi"/>
          <w:lang w:val="it-IT"/>
        </w:rPr>
        <w:t xml:space="preserve"> </w:t>
      </w:r>
      <w:r w:rsidRPr="007C146F">
        <w:rPr>
          <w:rFonts w:asciiTheme="minorHAnsi" w:hAnsiTheme="minorHAnsi" w:cstheme="minorHAnsi"/>
          <w:b/>
          <w:bCs/>
          <w:lang w:val="it-IT"/>
        </w:rPr>
        <w:t>consumo di suolo</w:t>
      </w:r>
      <w:r>
        <w:rPr>
          <w:rFonts w:asciiTheme="minorHAnsi" w:hAnsiTheme="minorHAnsi" w:cstheme="minorHAnsi"/>
          <w:b/>
          <w:bCs/>
          <w:lang w:val="it-IT"/>
        </w:rPr>
        <w:t xml:space="preserve"> </w:t>
      </w:r>
      <w:r w:rsidRPr="005228F2">
        <w:rPr>
          <w:rFonts w:asciiTheme="minorHAnsi" w:hAnsiTheme="minorHAnsi" w:cstheme="minorHAnsi"/>
          <w:lang w:val="it-IT"/>
        </w:rPr>
        <w:t>e</w:t>
      </w:r>
      <w:r w:rsidR="00C66F37">
        <w:rPr>
          <w:rFonts w:asciiTheme="minorHAnsi" w:hAnsiTheme="minorHAnsi" w:cstheme="minorHAnsi"/>
          <w:lang w:val="it-IT"/>
        </w:rPr>
        <w:t>d è</w:t>
      </w:r>
      <w:r w:rsidRPr="005228F2">
        <w:rPr>
          <w:rFonts w:asciiTheme="minorHAnsi" w:hAnsiTheme="minorHAnsi" w:cstheme="minorHAnsi"/>
          <w:lang w:val="it-IT"/>
        </w:rPr>
        <w:t xml:space="preserve"> dotato di</w:t>
      </w:r>
      <w:r>
        <w:rPr>
          <w:rFonts w:asciiTheme="minorHAnsi" w:hAnsiTheme="minorHAnsi" w:cstheme="minorHAnsi"/>
          <w:b/>
          <w:bCs/>
          <w:lang w:val="it-IT"/>
        </w:rPr>
        <w:t xml:space="preserve"> barriere per contrastare l’inquinamento acustico</w:t>
      </w:r>
      <w:r w:rsidRPr="00BB2157">
        <w:rPr>
          <w:rFonts w:asciiTheme="minorHAnsi" w:hAnsiTheme="minorHAnsi" w:cstheme="minorHAnsi"/>
          <w:lang w:val="it-IT"/>
        </w:rPr>
        <w:t>.</w:t>
      </w:r>
      <w:r w:rsidR="00C45BF3">
        <w:rPr>
          <w:rFonts w:asciiTheme="minorHAnsi" w:hAnsiTheme="minorHAnsi" w:cstheme="minorHAnsi"/>
          <w:lang w:val="it-IT"/>
        </w:rPr>
        <w:t xml:space="preserve"> </w:t>
      </w:r>
      <w:r w:rsidR="00DA40D5" w:rsidRPr="00BB2157">
        <w:rPr>
          <w:rFonts w:asciiTheme="minorHAnsi" w:hAnsiTheme="minorHAnsi" w:cstheme="minorHAnsi"/>
          <w:lang w:val="it-IT"/>
        </w:rPr>
        <w:t xml:space="preserve">La progettazione del </w:t>
      </w:r>
      <w:r>
        <w:rPr>
          <w:rFonts w:asciiTheme="minorHAnsi" w:hAnsiTheme="minorHAnsi" w:cstheme="minorHAnsi"/>
          <w:lang w:val="it-IT"/>
        </w:rPr>
        <w:t>supermercato</w:t>
      </w:r>
      <w:r w:rsidR="00DA40D5" w:rsidRPr="00BB2157">
        <w:rPr>
          <w:lang w:val="it-IT"/>
        </w:rPr>
        <w:t xml:space="preserve"> </w:t>
      </w:r>
      <w:r>
        <w:rPr>
          <w:lang w:val="it-IT"/>
        </w:rPr>
        <w:t xml:space="preserve">ha </w:t>
      </w:r>
      <w:r w:rsidR="00DA40D5">
        <w:rPr>
          <w:rFonts w:asciiTheme="minorHAnsi" w:hAnsiTheme="minorHAnsi" w:cstheme="minorHAnsi"/>
          <w:lang w:val="it-IT"/>
        </w:rPr>
        <w:t>prev</w:t>
      </w:r>
      <w:r>
        <w:rPr>
          <w:rFonts w:asciiTheme="minorHAnsi" w:hAnsiTheme="minorHAnsi" w:cstheme="minorHAnsi"/>
          <w:lang w:val="it-IT"/>
        </w:rPr>
        <w:t>isto</w:t>
      </w:r>
      <w:r w:rsidR="00DA40D5" w:rsidRPr="00BB2157">
        <w:rPr>
          <w:rFonts w:asciiTheme="minorHAnsi" w:hAnsiTheme="minorHAnsi" w:cstheme="minorHAnsi"/>
          <w:lang w:val="it-IT"/>
        </w:rPr>
        <w:t xml:space="preserve"> l'utilizzo di metodi costruttivi</w:t>
      </w:r>
      <w:r w:rsidR="00DA40D5" w:rsidRPr="00BB2157">
        <w:rPr>
          <w:rFonts w:asciiTheme="minorHAnsi" w:hAnsiTheme="minorHAnsi" w:cstheme="minorHAnsi"/>
          <w:bCs/>
          <w:lang w:val="it-IT"/>
        </w:rPr>
        <w:t xml:space="preserve"> attenti </w:t>
      </w:r>
      <w:r w:rsidR="00DA40D5" w:rsidRPr="00BB2157">
        <w:rPr>
          <w:rFonts w:asciiTheme="minorHAnsi" w:hAnsiTheme="minorHAnsi" w:cstheme="minorHAnsi"/>
          <w:b/>
          <w:bCs/>
          <w:lang w:val="it-IT"/>
        </w:rPr>
        <w:t>all’efficienza energetica</w:t>
      </w:r>
      <w:r w:rsidR="00DA40D5" w:rsidRPr="00BB2157">
        <w:rPr>
          <w:rFonts w:asciiTheme="minorHAnsi" w:hAnsiTheme="minorHAnsi" w:cstheme="minorHAnsi"/>
          <w:lang w:val="it-IT"/>
        </w:rPr>
        <w:t>, a garanzia di un edificio che rispett</w:t>
      </w:r>
      <w:r w:rsidR="00DA40D5">
        <w:rPr>
          <w:rFonts w:asciiTheme="minorHAnsi" w:hAnsiTheme="minorHAnsi" w:cstheme="minorHAnsi"/>
          <w:lang w:val="it-IT"/>
        </w:rPr>
        <w:t>i i più recenti</w:t>
      </w:r>
      <w:r w:rsidR="00DA40D5" w:rsidRPr="00BB2157">
        <w:rPr>
          <w:rFonts w:asciiTheme="minorHAnsi" w:hAnsiTheme="minorHAnsi" w:cstheme="minorHAnsi"/>
          <w:lang w:val="it-IT"/>
        </w:rPr>
        <w:t xml:space="preserve"> standard di </w:t>
      </w:r>
      <w:r w:rsidR="00DA40D5" w:rsidRPr="00BB2157">
        <w:rPr>
          <w:rFonts w:asciiTheme="minorHAnsi" w:hAnsiTheme="minorHAnsi" w:cstheme="minorHAnsi"/>
          <w:b/>
          <w:bCs/>
          <w:lang w:val="it-IT"/>
        </w:rPr>
        <w:t>sostenibilità ambientale</w:t>
      </w:r>
      <w:r w:rsidR="00DA40D5" w:rsidRPr="00B136FE">
        <w:rPr>
          <w:rFonts w:asciiTheme="minorHAnsi" w:hAnsiTheme="minorHAnsi" w:cstheme="minorHAnsi"/>
          <w:lang w:val="it-IT"/>
        </w:rPr>
        <w:t xml:space="preserve"> dell’Azienda</w:t>
      </w:r>
      <w:r w:rsidR="00DA40D5" w:rsidRPr="00BB2157">
        <w:rPr>
          <w:rFonts w:asciiTheme="minorHAnsi" w:hAnsiTheme="minorHAnsi" w:cstheme="minorHAnsi"/>
          <w:lang w:val="it-IT"/>
        </w:rPr>
        <w:t>.</w:t>
      </w:r>
      <w:r w:rsidR="00FF0722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DF3C53">
        <w:rPr>
          <w:rFonts w:asciiTheme="minorHAnsi" w:hAnsiTheme="minorHAnsi" w:cstheme="minorHAnsi"/>
          <w:lang w:val="it-IT"/>
        </w:rPr>
        <w:t>L’immobile</w:t>
      </w:r>
      <w:r w:rsidR="00DA40D5" w:rsidRPr="006A5F6A">
        <w:rPr>
          <w:rFonts w:asciiTheme="minorHAnsi" w:hAnsiTheme="minorHAnsi" w:cstheme="minorHAnsi"/>
          <w:b/>
          <w:bCs/>
          <w:lang w:val="it-IT"/>
        </w:rPr>
        <w:t xml:space="preserve"> impieg</w:t>
      </w:r>
      <w:r w:rsidR="00DF3C53">
        <w:rPr>
          <w:rFonts w:asciiTheme="minorHAnsi" w:hAnsiTheme="minorHAnsi" w:cstheme="minorHAnsi"/>
          <w:b/>
          <w:bCs/>
          <w:lang w:val="it-IT"/>
        </w:rPr>
        <w:t>a</w:t>
      </w:r>
      <w:r w:rsidR="00DA40D5" w:rsidRPr="006A5F6A">
        <w:rPr>
          <w:rFonts w:asciiTheme="minorHAnsi" w:hAnsiTheme="minorHAnsi" w:cstheme="minorHAnsi"/>
          <w:b/>
          <w:bCs/>
          <w:lang w:val="it-IT"/>
        </w:rPr>
        <w:t xml:space="preserve"> esclusivamente energia proveniente al 100% da fonti rinnovabili</w:t>
      </w:r>
      <w:r w:rsidR="00DF3C53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DF3C53" w:rsidRPr="00DF3C53">
        <w:rPr>
          <w:rFonts w:asciiTheme="minorHAnsi" w:hAnsiTheme="minorHAnsi" w:cstheme="minorHAnsi"/>
          <w:lang w:val="it-IT"/>
        </w:rPr>
        <w:t>e dispone</w:t>
      </w:r>
      <w:r w:rsidR="00DA40D5" w:rsidRPr="00BB2157">
        <w:rPr>
          <w:rFonts w:asciiTheme="minorHAnsi" w:hAnsiTheme="minorHAnsi" w:cstheme="minorHAnsi"/>
          <w:bCs/>
          <w:lang w:val="it-IT"/>
        </w:rPr>
        <w:t xml:space="preserve"> di un </w:t>
      </w:r>
      <w:r w:rsidR="00DA40D5" w:rsidRPr="00BB2157">
        <w:rPr>
          <w:rFonts w:asciiTheme="minorHAnsi" w:hAnsiTheme="minorHAnsi" w:cstheme="minorHAnsi"/>
          <w:b/>
          <w:lang w:val="it-IT"/>
        </w:rPr>
        <w:t xml:space="preserve">impianto fotovoltaico da </w:t>
      </w:r>
      <w:r w:rsidR="004B7136">
        <w:rPr>
          <w:rFonts w:asciiTheme="minorHAnsi" w:hAnsiTheme="minorHAnsi" w:cstheme="minorHAnsi"/>
          <w:b/>
          <w:lang w:val="it-IT"/>
        </w:rPr>
        <w:t>42</w:t>
      </w:r>
      <w:r w:rsidR="00DA40D5" w:rsidRPr="00BB2157">
        <w:rPr>
          <w:rFonts w:asciiTheme="minorHAnsi" w:hAnsiTheme="minorHAnsi" w:cstheme="minorHAnsi"/>
          <w:b/>
          <w:lang w:val="it-IT"/>
        </w:rPr>
        <w:t xml:space="preserve"> kW</w:t>
      </w:r>
      <w:r w:rsidR="00DA40D5">
        <w:rPr>
          <w:rFonts w:asciiTheme="minorHAnsi" w:hAnsiTheme="minorHAnsi" w:cstheme="minorHAnsi"/>
          <w:bCs/>
          <w:lang w:val="it-IT"/>
        </w:rPr>
        <w:t>,</w:t>
      </w:r>
      <w:r w:rsidR="00DA40D5" w:rsidRPr="00BB2157">
        <w:rPr>
          <w:rFonts w:asciiTheme="minorHAnsi" w:hAnsiTheme="minorHAnsi" w:cstheme="minorHAnsi"/>
          <w:bCs/>
          <w:lang w:val="it-IT"/>
        </w:rPr>
        <w:t xml:space="preserve"> di ampie vetrate che </w:t>
      </w:r>
      <w:r w:rsidR="00DA40D5">
        <w:rPr>
          <w:rFonts w:asciiTheme="minorHAnsi" w:hAnsiTheme="minorHAnsi" w:cstheme="minorHAnsi"/>
          <w:bCs/>
          <w:lang w:val="it-IT"/>
        </w:rPr>
        <w:t>favoriscono l’ingresso del</w:t>
      </w:r>
      <w:r w:rsidR="00DA40D5" w:rsidRPr="00BB2157">
        <w:rPr>
          <w:rFonts w:asciiTheme="minorHAnsi" w:hAnsiTheme="minorHAnsi" w:cstheme="minorHAnsi"/>
          <w:bCs/>
          <w:lang w:val="it-IT"/>
        </w:rPr>
        <w:t>la luce naturale</w:t>
      </w:r>
      <w:r w:rsidR="00DA40D5">
        <w:rPr>
          <w:rFonts w:asciiTheme="minorHAnsi" w:hAnsiTheme="minorHAnsi" w:cstheme="minorHAnsi"/>
          <w:bCs/>
          <w:lang w:val="it-IT"/>
        </w:rPr>
        <w:t xml:space="preserve"> e di </w:t>
      </w:r>
      <w:r w:rsidR="006238AD">
        <w:rPr>
          <w:rFonts w:asciiTheme="minorHAnsi" w:hAnsiTheme="minorHAnsi" w:cstheme="minorHAnsi"/>
          <w:bCs/>
          <w:lang w:val="it-IT"/>
        </w:rPr>
        <w:t>impianto a</w:t>
      </w:r>
      <w:r w:rsidR="00DA40D5" w:rsidRPr="00BB2157">
        <w:rPr>
          <w:rFonts w:asciiTheme="minorHAnsi" w:hAnsiTheme="minorHAnsi" w:cstheme="minorHAnsi"/>
          <w:bCs/>
          <w:lang w:val="it-IT"/>
        </w:rPr>
        <w:t xml:space="preserve"> </w:t>
      </w:r>
      <w:r w:rsidR="00DA40D5" w:rsidRPr="00BB2157">
        <w:rPr>
          <w:rFonts w:asciiTheme="minorHAnsi" w:hAnsiTheme="minorHAnsi" w:cstheme="minorHAnsi"/>
          <w:b/>
          <w:lang w:val="it-IT"/>
        </w:rPr>
        <w:t xml:space="preserve">luci a LED che </w:t>
      </w:r>
      <w:r w:rsidR="00DA40D5">
        <w:rPr>
          <w:rFonts w:asciiTheme="minorHAnsi" w:hAnsiTheme="minorHAnsi" w:cstheme="minorHAnsi"/>
          <w:b/>
          <w:lang w:val="it-IT"/>
        </w:rPr>
        <w:t>consentono</w:t>
      </w:r>
      <w:r w:rsidR="00DA40D5" w:rsidRPr="00BB2157">
        <w:rPr>
          <w:rFonts w:asciiTheme="minorHAnsi" w:hAnsiTheme="minorHAnsi" w:cstheme="minorHAnsi"/>
          <w:b/>
          <w:lang w:val="it-IT"/>
        </w:rPr>
        <w:t xml:space="preserve"> un risparmio del 50% </w:t>
      </w:r>
      <w:r w:rsidR="00DA40D5" w:rsidRPr="00BB2157">
        <w:rPr>
          <w:rFonts w:asciiTheme="minorHAnsi" w:hAnsiTheme="minorHAnsi" w:cstheme="minorHAnsi"/>
          <w:bCs/>
          <w:lang w:val="it-IT"/>
        </w:rPr>
        <w:t>rispetto alle precedenti tecnologie</w:t>
      </w:r>
      <w:r w:rsidR="00C45BF3">
        <w:rPr>
          <w:rFonts w:asciiTheme="minorHAnsi" w:hAnsiTheme="minorHAnsi" w:cstheme="minorHAnsi"/>
          <w:bCs/>
          <w:lang w:val="it-IT"/>
        </w:rPr>
        <w:t xml:space="preserve">. </w:t>
      </w:r>
      <w:r w:rsidR="00FF0722">
        <w:rPr>
          <w:rFonts w:asciiTheme="minorHAnsi" w:hAnsiTheme="minorHAnsi" w:cstheme="minorHAnsi"/>
          <w:bCs/>
          <w:lang w:val="it-IT"/>
        </w:rPr>
        <w:t>Questo progetto</w:t>
      </w:r>
      <w:r w:rsidR="00C45BF3">
        <w:rPr>
          <w:rFonts w:asciiTheme="minorHAnsi" w:hAnsiTheme="minorHAnsi" w:cstheme="minorHAnsi"/>
          <w:bCs/>
          <w:lang w:val="it-IT"/>
        </w:rPr>
        <w:t xml:space="preserve"> include anche</w:t>
      </w:r>
      <w:r w:rsidR="00C45BF3" w:rsidRPr="00E517BB">
        <w:rPr>
          <w:rFonts w:asciiTheme="minorHAnsi" w:hAnsiTheme="minorHAnsi" w:cstheme="minorHAnsi"/>
          <w:bCs/>
          <w:lang w:val="it-IT"/>
        </w:rPr>
        <w:t xml:space="preserve"> </w:t>
      </w:r>
      <w:r w:rsidR="00C45BF3">
        <w:rPr>
          <w:rFonts w:asciiTheme="minorHAnsi" w:hAnsiTheme="minorHAnsi" w:cstheme="minorHAnsi"/>
          <w:bCs/>
          <w:lang w:val="it-IT"/>
        </w:rPr>
        <w:t>la</w:t>
      </w:r>
      <w:r w:rsidR="00C45BF3" w:rsidRPr="00E517BB">
        <w:rPr>
          <w:rFonts w:asciiTheme="minorHAnsi" w:hAnsiTheme="minorHAnsi" w:cstheme="minorHAnsi"/>
          <w:bCs/>
          <w:lang w:val="it-IT"/>
        </w:rPr>
        <w:t xml:space="preserve"> </w:t>
      </w:r>
      <w:r w:rsidR="00C45BF3" w:rsidRPr="001B3594">
        <w:rPr>
          <w:rFonts w:asciiTheme="minorHAnsi" w:hAnsiTheme="minorHAnsi" w:cstheme="minorHAnsi"/>
          <w:bCs/>
          <w:lang w:val="it-IT"/>
        </w:rPr>
        <w:t xml:space="preserve">realizzazione </w:t>
      </w:r>
      <w:r w:rsidR="00C45BF3">
        <w:rPr>
          <w:rFonts w:asciiTheme="minorHAnsi" w:hAnsiTheme="minorHAnsi" w:cstheme="minorHAnsi"/>
          <w:bCs/>
          <w:lang w:val="it-IT"/>
        </w:rPr>
        <w:t xml:space="preserve">di una </w:t>
      </w:r>
      <w:r w:rsidR="00C45BF3" w:rsidRPr="002A1879">
        <w:rPr>
          <w:rFonts w:asciiTheme="minorHAnsi" w:hAnsiTheme="minorHAnsi" w:cstheme="minorHAnsi"/>
          <w:b/>
          <w:lang w:val="it-IT"/>
        </w:rPr>
        <w:t>passerella ciclopedonale che colleg</w:t>
      </w:r>
      <w:r w:rsidR="00C45BF3">
        <w:rPr>
          <w:rFonts w:asciiTheme="minorHAnsi" w:hAnsiTheme="minorHAnsi" w:cstheme="minorHAnsi"/>
          <w:b/>
          <w:lang w:val="it-IT"/>
        </w:rPr>
        <w:t>a</w:t>
      </w:r>
      <w:r w:rsidR="00C45BF3" w:rsidRPr="002A1879">
        <w:rPr>
          <w:rFonts w:asciiTheme="minorHAnsi" w:hAnsiTheme="minorHAnsi" w:cstheme="minorHAnsi"/>
          <w:b/>
          <w:lang w:val="it-IT"/>
        </w:rPr>
        <w:t xml:space="preserve"> Via Bologna a Via Fratelli Cervi</w:t>
      </w:r>
      <w:r w:rsidR="00C45BF3">
        <w:rPr>
          <w:rFonts w:asciiTheme="minorHAnsi" w:hAnsiTheme="minorHAnsi" w:cstheme="minorHAnsi"/>
          <w:bCs/>
          <w:lang w:val="it-IT"/>
        </w:rPr>
        <w:t xml:space="preserve">, </w:t>
      </w:r>
      <w:r w:rsidR="006238AD">
        <w:rPr>
          <w:rFonts w:asciiTheme="minorHAnsi" w:hAnsiTheme="minorHAnsi" w:cstheme="minorHAnsi"/>
          <w:bCs/>
          <w:lang w:val="it-IT"/>
        </w:rPr>
        <w:t>a favore dei pedoni e della ciclabilità urbana.</w:t>
      </w:r>
    </w:p>
    <w:p w14:paraId="0EA4CFD4" w14:textId="77777777" w:rsidR="007044A5" w:rsidRPr="00FE4F47" w:rsidRDefault="007044A5" w:rsidP="007044A5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Tutto il necessario per una spesa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smart e </w:t>
      </w:r>
      <w:r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di qualità</w:t>
      </w:r>
    </w:p>
    <w:p w14:paraId="63C5AB7D" w14:textId="0CD59B7C" w:rsidR="007044A5" w:rsidRDefault="007044A5" w:rsidP="006238AD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E12D96">
        <w:rPr>
          <w:rFonts w:cs="Calibri-Bold"/>
          <w:bCs/>
          <w:color w:val="auto"/>
          <w:sz w:val="22"/>
          <w:szCs w:val="22"/>
        </w:rPr>
        <w:t xml:space="preserve">Partendo dal reparto </w:t>
      </w:r>
      <w:r w:rsidRPr="00E12D96">
        <w:rPr>
          <w:rFonts w:cs="Calibri-Bold"/>
          <w:b/>
          <w:color w:val="auto"/>
          <w:sz w:val="22"/>
          <w:szCs w:val="22"/>
        </w:rPr>
        <w:t>frutta e verdura</w:t>
      </w:r>
      <w:r w:rsidRPr="00E12D96">
        <w:rPr>
          <w:rFonts w:cs="Calibri-Bold"/>
          <w:bCs/>
          <w:color w:val="auto"/>
          <w:sz w:val="22"/>
          <w:szCs w:val="22"/>
        </w:rPr>
        <w:t xml:space="preserve">, è disponibile una vasta scelta di referenze che vengono consegnate fresche ogni giorno. Nell’angolo </w:t>
      </w:r>
      <w:r w:rsidRPr="00E12D96">
        <w:rPr>
          <w:rFonts w:cs="Calibri-Bold"/>
          <w:b/>
          <w:color w:val="auto"/>
          <w:sz w:val="22"/>
          <w:szCs w:val="22"/>
        </w:rPr>
        <w:t>panetteria</w:t>
      </w:r>
      <w:r w:rsidRPr="00E12D96">
        <w:rPr>
          <w:rFonts w:cs="Calibri-Bold"/>
          <w:bCs/>
          <w:color w:val="auto"/>
          <w:sz w:val="22"/>
          <w:szCs w:val="22"/>
        </w:rPr>
        <w:t xml:space="preserve"> è possibile trovare un </w:t>
      </w:r>
      <w:r w:rsidR="00E33DF0">
        <w:rPr>
          <w:rFonts w:cs="Calibri-Bold"/>
          <w:bCs/>
          <w:color w:val="auto"/>
          <w:sz w:val="22"/>
          <w:szCs w:val="22"/>
        </w:rPr>
        <w:t xml:space="preserve">ricco </w:t>
      </w:r>
      <w:r w:rsidRPr="00E12D96">
        <w:rPr>
          <w:rFonts w:cs="Calibri-Bold"/>
          <w:bCs/>
          <w:color w:val="auto"/>
          <w:sz w:val="22"/>
          <w:szCs w:val="22"/>
        </w:rPr>
        <w:t xml:space="preserve">assortimento di pane </w:t>
      </w:r>
      <w:r w:rsidR="00E33DF0">
        <w:rPr>
          <w:rFonts w:cs="Calibri-Bold"/>
          <w:bCs/>
          <w:color w:val="auto"/>
          <w:sz w:val="22"/>
          <w:szCs w:val="22"/>
        </w:rPr>
        <w:t>e</w:t>
      </w:r>
      <w:r w:rsidRPr="00E12D96">
        <w:rPr>
          <w:rFonts w:cs="Calibri-Bold"/>
          <w:bCs/>
          <w:color w:val="auto"/>
          <w:sz w:val="22"/>
          <w:szCs w:val="22"/>
        </w:rPr>
        <w:t xml:space="preserve"> prodotti da forno</w:t>
      </w:r>
      <w:r w:rsidR="00584271">
        <w:rPr>
          <w:rFonts w:cs="Calibri-Bold"/>
          <w:bCs/>
          <w:color w:val="auto"/>
          <w:sz w:val="22"/>
          <w:szCs w:val="22"/>
        </w:rPr>
        <w:t>,</w:t>
      </w:r>
      <w:r w:rsidRPr="00E12D96">
        <w:rPr>
          <w:rFonts w:cs="Calibri-Bold"/>
          <w:bCs/>
          <w:color w:val="auto"/>
          <w:sz w:val="22"/>
          <w:szCs w:val="22"/>
        </w:rPr>
        <w:t xml:space="preserve"> dolci e salati. </w:t>
      </w:r>
      <w:r w:rsidRPr="00851513">
        <w:rPr>
          <w:rFonts w:cs="Calibri-Bold"/>
          <w:bCs/>
          <w:color w:val="auto"/>
          <w:sz w:val="22"/>
          <w:szCs w:val="22"/>
        </w:rPr>
        <w:t>Co</w:t>
      </w:r>
      <w:r>
        <w:rPr>
          <w:rFonts w:cs="Calibri-Bold"/>
          <w:bCs/>
          <w:color w:val="auto"/>
          <w:sz w:val="22"/>
          <w:szCs w:val="22"/>
        </w:rPr>
        <w:t>mpletano</w:t>
      </w:r>
      <w:r w:rsidRPr="00851513">
        <w:rPr>
          <w:rFonts w:cs="Calibri-Bold"/>
          <w:bCs/>
          <w:color w:val="auto"/>
          <w:sz w:val="22"/>
          <w:szCs w:val="22"/>
        </w:rPr>
        <w:t xml:space="preserve"> la proposta </w:t>
      </w:r>
      <w:r w:rsidR="00657E9D" w:rsidRPr="00A5532C">
        <w:rPr>
          <w:rFonts w:cs="Calibri-Bold"/>
          <w:bCs/>
          <w:color w:val="auto"/>
          <w:sz w:val="22"/>
          <w:szCs w:val="22"/>
        </w:rPr>
        <w:t xml:space="preserve">la </w:t>
      </w:r>
      <w:r w:rsidR="00657E9D" w:rsidRPr="00A5532C">
        <w:rPr>
          <w:rFonts w:cs="Calibri-Bold"/>
          <w:b/>
          <w:color w:val="auto"/>
          <w:sz w:val="22"/>
          <w:szCs w:val="22"/>
        </w:rPr>
        <w:t>rosticceria</w:t>
      </w:r>
      <w:r w:rsidR="00657E9D">
        <w:rPr>
          <w:rFonts w:cs="Calibri-Bold"/>
          <w:bCs/>
          <w:color w:val="auto"/>
          <w:sz w:val="22"/>
          <w:szCs w:val="22"/>
        </w:rPr>
        <w:t xml:space="preserve">, </w:t>
      </w:r>
      <w:r w:rsidRPr="00851513">
        <w:rPr>
          <w:rFonts w:cs="Calibri-Bold"/>
          <w:bCs/>
          <w:color w:val="auto"/>
          <w:sz w:val="22"/>
          <w:szCs w:val="22"/>
        </w:rPr>
        <w:t xml:space="preserve">i prodotti dedicati alla </w:t>
      </w:r>
      <w:r w:rsidRPr="00851513">
        <w:rPr>
          <w:rFonts w:cs="Calibri-Bold"/>
          <w:b/>
          <w:color w:val="auto"/>
          <w:sz w:val="22"/>
          <w:szCs w:val="22"/>
        </w:rPr>
        <w:t>cura della casa e della persona</w:t>
      </w:r>
      <w:r w:rsidRPr="00851513">
        <w:rPr>
          <w:rFonts w:cs="Calibri-Bold"/>
          <w:bCs/>
          <w:color w:val="auto"/>
          <w:sz w:val="22"/>
          <w:szCs w:val="22"/>
        </w:rPr>
        <w:t xml:space="preserve"> e</w:t>
      </w:r>
      <w:r w:rsidR="00657E9D">
        <w:rPr>
          <w:rFonts w:cs="Calibri-Bold"/>
          <w:bCs/>
          <w:color w:val="auto"/>
          <w:sz w:val="22"/>
          <w:szCs w:val="22"/>
        </w:rPr>
        <w:t xml:space="preserve"> quelli</w:t>
      </w:r>
      <w:r w:rsidRPr="00851513">
        <w:rPr>
          <w:rFonts w:cs="Calibri-Bold"/>
          <w:bCs/>
          <w:color w:val="auto"/>
          <w:sz w:val="22"/>
          <w:szCs w:val="22"/>
        </w:rPr>
        <w:t xml:space="preserve"> </w:t>
      </w:r>
      <w:r w:rsidRPr="00657E9D">
        <w:rPr>
          <w:rFonts w:cs="Calibri-Bold"/>
          <w:bCs/>
          <w:color w:val="auto"/>
          <w:sz w:val="22"/>
          <w:szCs w:val="22"/>
        </w:rPr>
        <w:t>per gli</w:t>
      </w:r>
      <w:r w:rsidRPr="00851513">
        <w:rPr>
          <w:rFonts w:cs="Calibri-Bold"/>
          <w:b/>
          <w:color w:val="auto"/>
          <w:sz w:val="22"/>
          <w:szCs w:val="22"/>
        </w:rPr>
        <w:t xml:space="preserve"> amici animali</w:t>
      </w:r>
      <w:r w:rsidRPr="00851513">
        <w:rPr>
          <w:rFonts w:cs="Calibri-Bold"/>
          <w:bCs/>
          <w:color w:val="auto"/>
          <w:sz w:val="22"/>
          <w:szCs w:val="22"/>
        </w:rPr>
        <w:t>.</w:t>
      </w:r>
    </w:p>
    <w:p w14:paraId="022A5361" w14:textId="3C2BE18C" w:rsidR="00DF31B4" w:rsidRPr="00B826D7" w:rsidRDefault="00123B0D" w:rsidP="003866CC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Tutti i clienti possono </w:t>
      </w:r>
      <w:r w:rsidR="00584271">
        <w:rPr>
          <w:rFonts w:asciiTheme="minorHAnsi" w:hAnsiTheme="minorHAnsi" w:cstheme="minorHAnsi"/>
          <w:bCs/>
          <w:color w:val="auto"/>
          <w:sz w:val="22"/>
          <w:szCs w:val="22"/>
        </w:rPr>
        <w:t>scaricare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sul proprio smartphone</w:t>
      </w:r>
      <w:r w:rsidR="007044A5"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044A5" w:rsidRPr="009444EA">
        <w:rPr>
          <w:rFonts w:asciiTheme="minorHAnsi" w:hAnsiTheme="minorHAnsi" w:cstheme="minorHAnsi"/>
          <w:b/>
          <w:color w:val="auto"/>
          <w:sz w:val="22"/>
          <w:szCs w:val="22"/>
        </w:rPr>
        <w:t>l’App Lidl Plus</w:t>
      </w:r>
      <w:r w:rsidR="007044A5"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  <w:r w:rsidR="007044A5"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044A5"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="007044A5" w:rsidRPr="009444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programma fedeltà</w:t>
      </w:r>
      <w:r w:rsidR="007044A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digitale</w:t>
      </w:r>
      <w:r w:rsidR="007044A5"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044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</w:t>
      </w:r>
      <w:r w:rsidR="007044A5" w:rsidRPr="009444EA">
        <w:rPr>
          <w:rFonts w:asciiTheme="minorHAnsi" w:hAnsiTheme="minorHAnsi" w:cstheme="minorHAnsi"/>
          <w:bCs/>
          <w:color w:val="auto"/>
          <w:sz w:val="22"/>
          <w:szCs w:val="22"/>
        </w:rPr>
        <w:t>rende la spesa ancora più conveniente</w:t>
      </w:r>
      <w:r w:rsidR="007044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7044A5" w:rsidRPr="009444EA">
        <w:rPr>
          <w:rFonts w:asciiTheme="minorHAnsi" w:hAnsiTheme="minorHAnsi" w:cstheme="minorHAnsi"/>
          <w:bCs/>
          <w:color w:val="auto"/>
          <w:sz w:val="22"/>
          <w:szCs w:val="22"/>
        </w:rPr>
        <w:t>veloce</w:t>
      </w:r>
      <w:r w:rsidR="007044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offrendo </w:t>
      </w:r>
      <w:r w:rsidR="007044A5"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numerosi vantaggi e coupon sconto. </w:t>
      </w:r>
      <w:r w:rsidR="00445BD1">
        <w:rPr>
          <w:rFonts w:asciiTheme="minorHAnsi" w:hAnsiTheme="minorHAnsi" w:cstheme="minorHAnsi"/>
          <w:bCs/>
          <w:color w:val="auto"/>
          <w:sz w:val="22"/>
          <w:szCs w:val="22"/>
        </w:rPr>
        <w:t>Al suo interno è</w:t>
      </w:r>
      <w:r w:rsidR="005842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disponibile anche la</w:t>
      </w:r>
      <w:r w:rsidR="007044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funzione </w:t>
      </w:r>
      <w:r w:rsidR="007044A5" w:rsidRPr="00D16521">
        <w:rPr>
          <w:rFonts w:asciiTheme="minorHAnsi" w:hAnsiTheme="minorHAnsi" w:cstheme="minorHAnsi"/>
          <w:b/>
          <w:color w:val="auto"/>
          <w:sz w:val="22"/>
          <w:szCs w:val="22"/>
        </w:rPr>
        <w:t>Lidl Pay</w:t>
      </w:r>
      <w:r w:rsidR="007044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584271">
        <w:rPr>
          <w:rFonts w:asciiTheme="minorHAnsi" w:hAnsiTheme="minorHAnsi" w:cstheme="minorHAnsi"/>
          <w:bCs/>
          <w:color w:val="auto"/>
          <w:sz w:val="22"/>
          <w:szCs w:val="22"/>
        </w:rPr>
        <w:t>con cui è</w:t>
      </w:r>
      <w:r w:rsidR="007044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possibile pagare la spesa </w:t>
      </w:r>
      <w:r w:rsidR="00584271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direttamente </w:t>
      </w:r>
      <w:r w:rsidR="00445BD1">
        <w:rPr>
          <w:rFonts w:asciiTheme="minorHAnsi" w:hAnsiTheme="minorHAnsi" w:cstheme="minorHAnsi"/>
          <w:bCs/>
          <w:color w:val="auto"/>
          <w:sz w:val="22"/>
          <w:szCs w:val="22"/>
        </w:rPr>
        <w:t>dall’App</w:t>
      </w:r>
      <w:r w:rsidR="007044A5">
        <w:rPr>
          <w:rFonts w:asciiTheme="minorHAnsi" w:hAnsiTheme="minorHAnsi" w:cstheme="minorHAnsi"/>
          <w:bCs/>
          <w:color w:val="auto"/>
          <w:sz w:val="22"/>
          <w:szCs w:val="22"/>
        </w:rPr>
        <w:t>, semplicemente scansionando il proprio QR-code alla cassa.</w:t>
      </w:r>
      <w:r w:rsidR="00657E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Inoltre,</w:t>
      </w:r>
      <w:r w:rsidR="00657E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tutti i clienti Lidl Plus è possibile accedere a </w:t>
      </w:r>
      <w:r w:rsidR="00657E9D">
        <w:rPr>
          <w:rFonts w:asciiTheme="minorHAnsi" w:hAnsiTheme="minorHAnsi" w:cstheme="minorHAnsi"/>
          <w:b/>
          <w:color w:val="auto"/>
          <w:sz w:val="22"/>
          <w:szCs w:val="22"/>
        </w:rPr>
        <w:t>vantaggi</w:t>
      </w:r>
      <w:r w:rsidR="00657E9D" w:rsidRPr="00657E9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convenzioni dedicat</w:t>
      </w:r>
      <w:r w:rsidR="00657E9D"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 w:rsidR="00657E9D" w:rsidRPr="00657E9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presso i partner dell’Azienda</w:t>
      </w:r>
      <w:r w:rsidR="00C66F3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7553A5DA" w14:textId="77777777" w:rsidR="00657E9D" w:rsidRDefault="00657E9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63C8AAF8" w14:textId="77777777" w:rsidR="00D563A0" w:rsidRPr="00C06826" w:rsidRDefault="00D563A0" w:rsidP="00D563A0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16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24FF"/>
    <w:rsid w:val="00123B0D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4D6B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257C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07F8"/>
    <w:rsid w:val="00433F57"/>
    <w:rsid w:val="004347BE"/>
    <w:rsid w:val="004349BF"/>
    <w:rsid w:val="00440BF1"/>
    <w:rsid w:val="00444D83"/>
    <w:rsid w:val="004452B2"/>
    <w:rsid w:val="00445BD1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57E9D"/>
    <w:rsid w:val="006643CE"/>
    <w:rsid w:val="006648C6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1453"/>
    <w:rsid w:val="006B2EA3"/>
    <w:rsid w:val="006B37B6"/>
    <w:rsid w:val="006B47ED"/>
    <w:rsid w:val="006B55AF"/>
    <w:rsid w:val="006B7030"/>
    <w:rsid w:val="006B7AB8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47C6"/>
    <w:rsid w:val="00A54D40"/>
    <w:rsid w:val="00A5532C"/>
    <w:rsid w:val="00A60316"/>
    <w:rsid w:val="00A60463"/>
    <w:rsid w:val="00A75123"/>
    <w:rsid w:val="00A7688C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4C94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676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50BDA"/>
    <w:rsid w:val="00C510FB"/>
    <w:rsid w:val="00C51F22"/>
    <w:rsid w:val="00C60D67"/>
    <w:rsid w:val="00C66019"/>
    <w:rsid w:val="00C66F37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A40D5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F31B4"/>
    <w:rsid w:val="00DF3C53"/>
    <w:rsid w:val="00DF3D08"/>
    <w:rsid w:val="00DF46D9"/>
    <w:rsid w:val="00DF4DDA"/>
    <w:rsid w:val="00E0460F"/>
    <w:rsid w:val="00E0773E"/>
    <w:rsid w:val="00E07D37"/>
    <w:rsid w:val="00E1346A"/>
    <w:rsid w:val="00E1373B"/>
    <w:rsid w:val="00E16EFB"/>
    <w:rsid w:val="00E20156"/>
    <w:rsid w:val="00E26245"/>
    <w:rsid w:val="00E269C9"/>
    <w:rsid w:val="00E300E1"/>
    <w:rsid w:val="00E33DF0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3</cp:revision>
  <cp:lastPrinted>2023-02-21T13:58:00Z</cp:lastPrinted>
  <dcterms:created xsi:type="dcterms:W3CDTF">2024-11-04T12:44:00Z</dcterms:created>
  <dcterms:modified xsi:type="dcterms:W3CDTF">2024-11-04T13:20:00Z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